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D6" w:rsidRPr="000959D6" w:rsidRDefault="000959D6" w:rsidP="000959D6">
      <w:pPr>
        <w:pStyle w:val="1"/>
      </w:pPr>
      <w:r w:rsidRPr="000959D6">
        <w:t xml:space="preserve">Договор о бесплатной передаче земельного участка в собственность гражданина 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«__» __________ 20__ года 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9D6"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Москвы, именуемый в дальнейшем «Комитет», выступающий от имени Москвы, в лице председателя _______ (фамилия, имя, отчество председателя Комитета) __________, действующего на основании Положения, утвержденного Постановлением Правительства Москвы от 05.05.2005 N 555 «О Комитете по земельным ресурсам и землеустройству Москвы», с одной стороны, и ________ (Ф.И.О. лица, в собственность которого передается земельный участок) _______________, «__» __________ 20__ года рождения</w:t>
      </w:r>
      <w:proofErr w:type="gramEnd"/>
      <w:r w:rsidRPr="000959D6">
        <w:rPr>
          <w:rFonts w:ascii="Times New Roman" w:hAnsi="Times New Roman" w:cs="Times New Roman"/>
          <w:sz w:val="28"/>
          <w:szCs w:val="28"/>
        </w:rPr>
        <w:t>, _________ (реквизиты документа, удостоверяющего личность, наименование, номер, серия, дата выдачи, орган, выдавший документ) зарегистрированны</w:t>
      </w:r>
      <w:proofErr w:type="gramStart"/>
      <w:r w:rsidRPr="000959D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959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59D6">
        <w:rPr>
          <w:rFonts w:ascii="Times New Roman" w:hAnsi="Times New Roman" w:cs="Times New Roman"/>
          <w:sz w:val="28"/>
          <w:szCs w:val="28"/>
        </w:rPr>
        <w:t>) по адресу: ____________________ фактически проживающий(</w:t>
      </w:r>
      <w:proofErr w:type="spellStart"/>
      <w:r w:rsidRPr="000959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59D6">
        <w:rPr>
          <w:rFonts w:ascii="Times New Roman" w:hAnsi="Times New Roman" w:cs="Times New Roman"/>
          <w:sz w:val="28"/>
          <w:szCs w:val="28"/>
        </w:rPr>
        <w:t>) по адресу: _______________________, именуемый(</w:t>
      </w:r>
      <w:proofErr w:type="spellStart"/>
      <w:r w:rsidRPr="000959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59D6">
        <w:rPr>
          <w:rFonts w:ascii="Times New Roman" w:hAnsi="Times New Roman" w:cs="Times New Roman"/>
          <w:sz w:val="28"/>
          <w:szCs w:val="28"/>
        </w:rPr>
        <w:t>) в дальнейшем «Приобретатель», с другой стороны, именуемые далее «Стороны», на основании распоряжения Комитета от __________ N __________ «О предоставлении земельного участка бесплатно в собственность», в соответствии с постановлением Правительства Москвы от 11.11.2011 N 1111 «О предоставлении земельных участков для индивидуального жилищного или дачного строительства гражданам, имеющим трех и более детей», заключили настоящий договор (далее — Договор) о нижеследующем: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1.1. Комитет безвозмездно передает в собственность, а Приобретатель приобретает земельный участок, расположенный по адресу: _______________, с кадастровым номером ________________, площадью ______ (цифрами, прописью) _______ кв</w:t>
      </w:r>
      <w:proofErr w:type="gramStart"/>
      <w:r w:rsidRPr="000959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959D6">
        <w:rPr>
          <w:rFonts w:ascii="Times New Roman" w:hAnsi="Times New Roman" w:cs="Times New Roman"/>
          <w:sz w:val="28"/>
          <w:szCs w:val="28"/>
        </w:rPr>
        <w:t>, входящий в состав: земли населенных пунктов, для использования __________ (вид разрешенного использования) __________ , именуемый в дальнейше</w:t>
      </w:r>
      <w:r>
        <w:rPr>
          <w:rFonts w:ascii="Times New Roman" w:hAnsi="Times New Roman" w:cs="Times New Roman"/>
          <w:sz w:val="28"/>
          <w:szCs w:val="28"/>
        </w:rPr>
        <w:t>м «Участок».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1.2. Границы Участка обозначены в прилагаемом к Договору кадастровом паспорте, копия которого является неотъемлемым приложением к Договору. 1.3. До подписания Договора передаваемый в собственность Участок не продан, не заложен, в споре, под за</w:t>
      </w:r>
      <w:r>
        <w:rPr>
          <w:rFonts w:ascii="Times New Roman" w:hAnsi="Times New Roman" w:cs="Times New Roman"/>
          <w:sz w:val="28"/>
          <w:szCs w:val="28"/>
        </w:rPr>
        <w:t>прещением (арестом) не состоит.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lastRenderedPageBreak/>
        <w:t xml:space="preserve">2. Особые условия использования Участка* _______________ 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* Раздел включается в договор при наличии соответствующих условий</w:t>
      </w:r>
      <w:proofErr w:type="gramStart"/>
      <w:r w:rsidRPr="00095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59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59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59D6">
        <w:rPr>
          <w:rFonts w:ascii="Times New Roman" w:hAnsi="Times New Roman" w:cs="Times New Roman"/>
          <w:sz w:val="28"/>
          <w:szCs w:val="28"/>
        </w:rPr>
        <w:t xml:space="preserve">ключается в договор о передаче земельного участка многодетной семьи при наличии соответствующих условий) ________ 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2.1. На Участке установле</w:t>
      </w:r>
      <w:r>
        <w:rPr>
          <w:rFonts w:ascii="Times New Roman" w:hAnsi="Times New Roman" w:cs="Times New Roman"/>
          <w:sz w:val="28"/>
          <w:szCs w:val="28"/>
        </w:rPr>
        <w:t>ны ограничения в использовании: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2.2. Части участка, в отношении которых установлены ограничения, сервитуты, отображены в кадастров</w:t>
      </w:r>
      <w:r>
        <w:rPr>
          <w:rFonts w:ascii="Times New Roman" w:hAnsi="Times New Roman" w:cs="Times New Roman"/>
          <w:sz w:val="28"/>
          <w:szCs w:val="28"/>
        </w:rPr>
        <w:t>ом паспорте земельного участка.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3.1. Комитет обязуется: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3.1.1. Предоставить Приобретателю доверенность в Управление Федеральной службы государственной регистрации, кадастра и картографии по Москве на подачу заявления для государственной регистрации перехода права собственности на Участок и два экземпляра Договора с нео</w:t>
      </w:r>
      <w:r>
        <w:rPr>
          <w:rFonts w:ascii="Times New Roman" w:hAnsi="Times New Roman" w:cs="Times New Roman"/>
          <w:sz w:val="28"/>
          <w:szCs w:val="28"/>
        </w:rPr>
        <w:t>бходимыми приложениями.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3.1.2. Предоставить Приобретателю один экземпляр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паспорта Участка.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Приобретатель обязуется: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3.2.1. В срок не позднее 30 дней с момента заключения Договора представить в Управление Федеральной службы государственной регистрации, кадастра и картографии по Москве документы, необходимые для государственной регистрации права собственности на Участок, ограничений в испо</w:t>
      </w:r>
      <w:r>
        <w:rPr>
          <w:rFonts w:ascii="Times New Roman" w:hAnsi="Times New Roman" w:cs="Times New Roman"/>
          <w:sz w:val="28"/>
          <w:szCs w:val="28"/>
        </w:rPr>
        <w:t>льзовании Участка и сервитутов.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3.2.2. Использовать Участок исключительно в соответствии с разрешенным видом использования, </w:t>
      </w:r>
      <w:r>
        <w:rPr>
          <w:rFonts w:ascii="Times New Roman" w:hAnsi="Times New Roman" w:cs="Times New Roman"/>
          <w:sz w:val="28"/>
          <w:szCs w:val="28"/>
        </w:rPr>
        <w:t>указанным в разделе 1 Договора.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3.2.3.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0959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59D6">
        <w:rPr>
          <w:rFonts w:ascii="Times New Roman" w:hAnsi="Times New Roman" w:cs="Times New Roman"/>
          <w:sz w:val="28"/>
          <w:szCs w:val="28"/>
        </w:rPr>
        <w:t xml:space="preserve"> надлежащим выполнением условий Договора и установленного порядка землепользования, в том числе обеспечивать доступ и проход на Участок органам государственного контроля и надзора для осмотра Участка и проверки соблюдения условий использования Участка. 3.2.4. Сохранять межевые знаки согласно Акту о сдаче межевых знаков </w:t>
      </w:r>
      <w:r>
        <w:rPr>
          <w:rFonts w:ascii="Times New Roman" w:hAnsi="Times New Roman" w:cs="Times New Roman"/>
          <w:sz w:val="28"/>
          <w:szCs w:val="28"/>
        </w:rPr>
        <w:t>под наблюдение за сохранностью.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lastRenderedPageBreak/>
        <w:t>3.2.5. Соблюдать предусмотренные в разделе 2 Договора особые условия использования Участка (пун</w:t>
      </w:r>
      <w:proofErr w:type="gramStart"/>
      <w:r w:rsidRPr="000959D6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959D6">
        <w:rPr>
          <w:rFonts w:ascii="Times New Roman" w:hAnsi="Times New Roman" w:cs="Times New Roman"/>
          <w:sz w:val="28"/>
          <w:szCs w:val="28"/>
        </w:rPr>
        <w:t>ючается в договор при наличии с</w:t>
      </w:r>
      <w:r>
        <w:rPr>
          <w:rFonts w:ascii="Times New Roman" w:hAnsi="Times New Roman" w:cs="Times New Roman"/>
          <w:sz w:val="28"/>
          <w:szCs w:val="28"/>
        </w:rPr>
        <w:t>оответствующих особых условий).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4. Во</w:t>
      </w:r>
      <w:r>
        <w:rPr>
          <w:rFonts w:ascii="Times New Roman" w:hAnsi="Times New Roman" w:cs="Times New Roman"/>
          <w:sz w:val="28"/>
          <w:szCs w:val="28"/>
        </w:rPr>
        <w:t>зникновение права собственности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4.1. Переход права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Москве, право собственности возникает у Приобретателя с момента такой регистраци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4.2. С момента государственной </w:t>
      </w:r>
      <w:proofErr w:type="gramStart"/>
      <w:r w:rsidRPr="000959D6">
        <w:rPr>
          <w:rFonts w:ascii="Times New Roman" w:hAnsi="Times New Roman" w:cs="Times New Roman"/>
          <w:sz w:val="28"/>
          <w:szCs w:val="28"/>
        </w:rPr>
        <w:t>регистрации перехода права собственности Приобретателя</w:t>
      </w:r>
      <w:proofErr w:type="gramEnd"/>
      <w:r w:rsidRPr="000959D6">
        <w:rPr>
          <w:rFonts w:ascii="Times New Roman" w:hAnsi="Times New Roman" w:cs="Times New Roman"/>
          <w:sz w:val="28"/>
          <w:szCs w:val="28"/>
        </w:rPr>
        <w:t xml:space="preserve"> Участок счит</w:t>
      </w:r>
      <w:r>
        <w:rPr>
          <w:rFonts w:ascii="Times New Roman" w:hAnsi="Times New Roman" w:cs="Times New Roman"/>
          <w:sz w:val="28"/>
          <w:szCs w:val="28"/>
        </w:rPr>
        <w:t>ается переданным Приобретателю.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5.1. Стороны несут ответственность за невыполнение либо ненадлежащее выполнение условий Договора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Москвы.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5.2. Стороны несут ответственность в порядке, предусмотренном законодательством Российской Федерации и Москвы, за представление не соответствующей действительности информации, непредставление имеющей значение для заключения Договора информации, которая им была известна либо которая должна была быть известна</w:t>
      </w:r>
      <w:r>
        <w:rPr>
          <w:rFonts w:ascii="Times New Roman" w:hAnsi="Times New Roman" w:cs="Times New Roman"/>
          <w:sz w:val="28"/>
          <w:szCs w:val="28"/>
        </w:rPr>
        <w:t xml:space="preserve"> на момент заключения Договора.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6.1. Договор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6.2. Споры, возникающие при исполнении Договора, рассматри</w:t>
      </w:r>
      <w:r>
        <w:rPr>
          <w:rFonts w:ascii="Times New Roman" w:hAnsi="Times New Roman" w:cs="Times New Roman"/>
          <w:sz w:val="28"/>
          <w:szCs w:val="28"/>
        </w:rPr>
        <w:t>ваются судами общей юрисдикции.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>6.3. Договор составлен на ________ листах и подписан в трех экземплярах, имеющих одинаковую юридическую силу, находящихся: — в Комитете — 1 экз.; — у Приобретателя -1 экз.; — в Управлении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8"/>
          <w:szCs w:val="28"/>
        </w:rPr>
        <w:t xml:space="preserve"> картографии по Москве — 1 экз.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Приложение к Договору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7.1. Копия Кадастрового паспорта земельного участка, выданного в установленном порядке органом, осуществляющим деятельность по ведению государственного </w:t>
      </w:r>
      <w:r>
        <w:rPr>
          <w:rFonts w:ascii="Times New Roman" w:hAnsi="Times New Roman" w:cs="Times New Roman"/>
          <w:sz w:val="28"/>
          <w:szCs w:val="28"/>
        </w:rPr>
        <w:t>кадастра недвижимости.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7.2. Копия Акта о сдаче межевых знаков </w:t>
      </w:r>
      <w:r>
        <w:rPr>
          <w:rFonts w:ascii="Times New Roman" w:hAnsi="Times New Roman" w:cs="Times New Roman"/>
          <w:sz w:val="28"/>
          <w:szCs w:val="28"/>
        </w:rPr>
        <w:t>под наблюдение за сохранностью.</w:t>
      </w:r>
    </w:p>
    <w:p w:rsid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lastRenderedPageBreak/>
        <w:t>8. Реквизиты и подписи Сторон</w:t>
      </w:r>
    </w:p>
    <w:p w:rsidR="000959D6" w:rsidRDefault="000959D6" w:rsidP="000959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59D6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0959D6" w:rsidRPr="000959D6" w:rsidRDefault="000959D6" w:rsidP="00095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59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765" w:rsidRDefault="004E4765"/>
    <w:sectPr w:rsidR="004E4765" w:rsidSect="004E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9D6"/>
    <w:rsid w:val="000959D6"/>
    <w:rsid w:val="001C34E0"/>
    <w:rsid w:val="003E7090"/>
    <w:rsid w:val="004E4765"/>
    <w:rsid w:val="007D5FE0"/>
    <w:rsid w:val="008D1571"/>
    <w:rsid w:val="008D3A1C"/>
    <w:rsid w:val="00924460"/>
    <w:rsid w:val="009745F7"/>
    <w:rsid w:val="00C55720"/>
    <w:rsid w:val="00E6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65"/>
  </w:style>
  <w:style w:type="paragraph" w:styleId="1">
    <w:name w:val="heading 1"/>
    <w:basedOn w:val="a"/>
    <w:next w:val="a"/>
    <w:link w:val="10"/>
    <w:uiPriority w:val="9"/>
    <w:qFormat/>
    <w:rsid w:val="00C5572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46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60"/>
    <w:pPr>
      <w:keepNext/>
      <w:keepLines/>
      <w:spacing w:before="240" w:after="240"/>
      <w:jc w:val="center"/>
      <w:outlineLvl w:val="2"/>
    </w:pPr>
    <w:rPr>
      <w:rFonts w:eastAsiaTheme="majorEastAsia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720"/>
    <w:rPr>
      <w:rFonts w:eastAsiaTheme="majorEastAsia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4460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4460"/>
    <w:rPr>
      <w:rFonts w:eastAsiaTheme="majorEastAsia" w:cstheme="majorBidi"/>
      <w:bCs/>
      <w:sz w:val="24"/>
    </w:rPr>
  </w:style>
  <w:style w:type="paragraph" w:styleId="a3">
    <w:name w:val="Normal (Web)"/>
    <w:basedOn w:val="a"/>
    <w:uiPriority w:val="99"/>
    <w:semiHidden/>
    <w:unhideWhenUsed/>
    <w:rsid w:val="0009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5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4924</Characters>
  <Application>Microsoft Office Word</Application>
  <DocSecurity>0</DocSecurity>
  <Lines>41</Lines>
  <Paragraphs>11</Paragraphs>
  <ScaleCrop>false</ScaleCrop>
  <Company>AKA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ERTY</dc:creator>
  <cp:lastModifiedBy>ERTY</cp:lastModifiedBy>
  <cp:revision>2</cp:revision>
  <dcterms:created xsi:type="dcterms:W3CDTF">2018-01-10T16:41:00Z</dcterms:created>
  <dcterms:modified xsi:type="dcterms:W3CDTF">2018-01-10T16:41:00Z</dcterms:modified>
</cp:coreProperties>
</file>