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58F6" w:rsidRDefault="006958F6">
      <w:pPr>
        <w:widowControl w:val="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9029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695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8F6" w:rsidRDefault="006958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8F6" w:rsidRDefault="00CC5D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</w:t>
            </w:r>
          </w:p>
          <w:p w:rsidR="006958F6" w:rsidRDefault="00CC5D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суда)</w:t>
            </w:r>
          </w:p>
        </w:tc>
      </w:tr>
      <w:tr w:rsidR="00695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8F6" w:rsidRDefault="006958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8F6" w:rsidRDefault="00CC5D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Истец:______________________________</w:t>
            </w:r>
          </w:p>
          <w:p w:rsidR="006958F6" w:rsidRDefault="00CC5D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</w:t>
            </w:r>
          </w:p>
        </w:tc>
      </w:tr>
      <w:tr w:rsidR="00695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8F6" w:rsidRDefault="006958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8F6" w:rsidRDefault="00CC5D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Ответчик:___________________________</w:t>
            </w:r>
          </w:p>
          <w:p w:rsidR="006958F6" w:rsidRDefault="00CC5D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</w:t>
            </w:r>
          </w:p>
        </w:tc>
      </w:tr>
    </w:tbl>
    <w:p w:rsidR="006958F6" w:rsidRDefault="006958F6">
      <w:pPr>
        <w:rPr>
          <w:rFonts w:ascii="Times New Roman" w:eastAsia="Times New Roman" w:hAnsi="Times New Roman" w:cs="Times New Roman"/>
          <w:b/>
          <w:highlight w:val="white"/>
        </w:rPr>
      </w:pPr>
    </w:p>
    <w:p w:rsidR="006958F6" w:rsidRDefault="00CC5D2C">
      <w:pPr>
        <w:spacing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ИСКОВОЕ ЗАЯВЛЕНИЕ </w:t>
      </w:r>
    </w:p>
    <w:p w:rsidR="006958F6" w:rsidRDefault="00CC5D2C">
      <w:pPr>
        <w:spacing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признании права постоянного (бессрочного) пользования </w:t>
      </w:r>
    </w:p>
    <w:p w:rsidR="006958F6" w:rsidRDefault="00CC5D2C">
      <w:pPr>
        <w:spacing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земельным участком</w:t>
      </w:r>
    </w:p>
    <w:p w:rsidR="006958F6" w:rsidRDefault="006958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58F6" w:rsidRDefault="00CC5D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 _____ г. Истец ______________________________________________ на основании _______________________________________________________________</w:t>
      </w:r>
    </w:p>
    <w:p w:rsidR="006958F6" w:rsidRDefault="00CC5D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по</w:t>
      </w:r>
      <w:r>
        <w:rPr>
          <w:rFonts w:ascii="Times New Roman" w:eastAsia="Times New Roman" w:hAnsi="Times New Roman" w:cs="Times New Roman"/>
          <w:sz w:val="24"/>
          <w:szCs w:val="24"/>
        </w:rPr>
        <w:t>лучил земельный участок, общей площадью _________ кв. м, кадастровый номер _________________________________________________________, расположенный по адресу:____________________________________________________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_____________________________. </w:t>
      </w:r>
    </w:p>
    <w:p w:rsidR="006958F6" w:rsidRDefault="00CC5D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Ответчик____________________________________________  на основании _______________________________________________________________ получил земельный участок, общей площадью _______________ кв. м,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сположенный по адресу: _________________________________________________________________ </w:t>
      </w:r>
    </w:p>
    <w:p w:rsidR="006958F6" w:rsidRDefault="00CC5D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___________________________________________________________________________на праве ___________________________________________________________________ </w:t>
      </w:r>
    </w:p>
    <w:p w:rsidR="006958F6" w:rsidRDefault="00CC5D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_____________________________________________________________, ранее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Истцу. </w:t>
      </w:r>
    </w:p>
    <w:p w:rsidR="006958F6" w:rsidRDefault="00CC5D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Истец считает, что право постоянного (бессрочного) пользования на указанный земельный участок у Ответчика не могло возникнуть. Участок ранее был предоставлен на 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азанном праве Истцу и из его обладания не выбывал. Следовательно, Администрация не имела законных оснований для предоставления указанного земельного участка Ответчику. </w:t>
      </w:r>
    </w:p>
    <w:p w:rsidR="006958F6" w:rsidRDefault="00CC5D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прекращения права постоянного (бессрочного) пользования земельным участком в от</w:t>
      </w:r>
      <w:r>
        <w:rPr>
          <w:rFonts w:ascii="Times New Roman" w:eastAsia="Times New Roman" w:hAnsi="Times New Roman" w:cs="Times New Roman"/>
          <w:sz w:val="24"/>
          <w:szCs w:val="24"/>
        </w:rPr>
        <w:t>ношении Истца не соблюден. Более того, в настоящее время Истец имеет намерение переоформить право постоянного (бессрочного) пользования на земельный участок на право собственности. В то же время, он не может осуществить указанное, так как незаконная переда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 земли Ответчику Администрацией ставит под сомнение наличие права постоянного (бессрочного) пользования Истца. </w:t>
      </w:r>
    </w:p>
    <w:p w:rsidR="006958F6" w:rsidRDefault="00CC5D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руководствуясь ст. 20, 45 Земельного кодекса РФ, ст. 12 Гражданского кодекса РФ,</w:t>
      </w:r>
    </w:p>
    <w:p w:rsidR="006958F6" w:rsidRDefault="006958F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8F6" w:rsidRDefault="00CC5D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:rsidR="006958F6" w:rsidRDefault="00CC5D2C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Признать право постоянного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(бессрочного) пользования Истца на земельный участок, расположенный по адресу: ______________________________________ </w:t>
      </w:r>
    </w:p>
    <w:p w:rsidR="006958F6" w:rsidRDefault="00CC5D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 общей площадью _______ кв. м, кадастровый номер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________________. </w:t>
      </w:r>
    </w:p>
    <w:p w:rsidR="006958F6" w:rsidRDefault="006958F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8F6" w:rsidRDefault="00CC5D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(копии по количеству лиц, участвующих в деле)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58F6" w:rsidRDefault="00CC5D2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искового заявления. </w:t>
      </w:r>
    </w:p>
    <w:p w:rsidR="006958F6" w:rsidRDefault="00CC5D2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обстоятельства, изложенные в настоящем исковом заявлении.</w:t>
      </w:r>
    </w:p>
    <w:p w:rsidR="006958F6" w:rsidRDefault="00CC5D2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Квитанция об уплате госпошлины.</w:t>
      </w:r>
    </w:p>
    <w:p w:rsidR="006958F6" w:rsidRDefault="006958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58F6" w:rsidRDefault="006958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58F6" w:rsidRDefault="00CC5D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«____» __________ 20 ____ г.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Подпись ____________</w:t>
      </w:r>
    </w:p>
    <w:p w:rsidR="006958F6" w:rsidRDefault="006958F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958F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FBA"/>
    <w:multiLevelType w:val="multilevel"/>
    <w:tmpl w:val="D076E0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8951521"/>
    <w:multiLevelType w:val="multilevel"/>
    <w:tmpl w:val="B122E3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58F6"/>
    <w:rsid w:val="006958F6"/>
    <w:rsid w:val="00C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2498</Characters>
  <Application>Microsoft Office Word</Application>
  <DocSecurity>0</DocSecurity>
  <Lines>54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2017-10-08T14:08:00Z</dcterms:created>
  <dcterms:modified xsi:type="dcterms:W3CDTF">2017-10-08T14:08:00Z</dcterms:modified>
</cp:coreProperties>
</file>